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A3F" w:rsidRPr="00482169" w:rsidRDefault="003B65D3" w:rsidP="00482169">
      <w:pPr>
        <w:spacing w:line="360" w:lineRule="auto"/>
        <w:jc w:val="center"/>
        <w:rPr>
          <w:lang w:val="ro-RO"/>
        </w:rPr>
      </w:pPr>
      <w:r>
        <w:rPr>
          <w:noProof/>
        </w:rPr>
        <w:drawing>
          <wp:inline distT="0" distB="0" distL="0" distR="0">
            <wp:extent cx="741680" cy="905510"/>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1680" cy="905510"/>
                    </a:xfrm>
                    <a:prstGeom prst="rect">
                      <a:avLst/>
                    </a:prstGeom>
                    <a:noFill/>
                    <a:ln>
                      <a:noFill/>
                    </a:ln>
                  </pic:spPr>
                </pic:pic>
              </a:graphicData>
            </a:graphic>
          </wp:inline>
        </w:drawing>
      </w:r>
    </w:p>
    <w:p w:rsidR="00187A3F" w:rsidRPr="00482169" w:rsidRDefault="00187A3F" w:rsidP="00790FDC">
      <w:pPr>
        <w:jc w:val="center"/>
        <w:rPr>
          <w:b/>
          <w:lang w:val="ro-RO"/>
        </w:rPr>
      </w:pPr>
      <w:r w:rsidRPr="00482169">
        <w:rPr>
          <w:b/>
          <w:lang w:val="ro-RO"/>
        </w:rPr>
        <w:t>Parlamentul României - Camera Deputaţilor</w:t>
      </w:r>
    </w:p>
    <w:p w:rsidR="00187A3F" w:rsidRPr="00482169" w:rsidRDefault="003B65D3" w:rsidP="00790FDC">
      <w:pPr>
        <w:pStyle w:val="Heading4"/>
        <w:jc w:val="center"/>
        <w:rPr>
          <w:b w:val="0"/>
          <w:bCs w:val="0"/>
          <w:sz w:val="24"/>
          <w:szCs w:val="24"/>
          <w:lang w:val="ro-RO"/>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309245</wp:posOffset>
                </wp:positionV>
                <wp:extent cx="5486400" cy="0"/>
                <wp:effectExtent l="9525" t="13970" r="9525" b="1460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52471"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35pt" to="6in,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" strokeweight="1.25pt"/>
            </w:pict>
          </mc:Fallback>
        </mc:AlternateContent>
      </w:r>
      <w:r w:rsidR="00187A3F" w:rsidRPr="00482169">
        <w:rPr>
          <w:sz w:val="24"/>
          <w:szCs w:val="24"/>
          <w:lang w:val="ro-RO"/>
        </w:rPr>
        <w:t>Grupul Parlamentar al Partidului Naţional Liberal</w:t>
      </w:r>
    </w:p>
    <w:p w:rsidR="00187A3F" w:rsidRPr="00482169" w:rsidRDefault="00202BAB" w:rsidP="00482169">
      <w:pPr>
        <w:spacing w:line="360" w:lineRule="auto"/>
        <w:jc w:val="center"/>
        <w:rPr>
          <w:lang w:val="ro-RO"/>
        </w:rPr>
      </w:pPr>
      <w:r w:rsidRPr="00482169">
        <w:rPr>
          <w:lang w:val="ro-RO"/>
        </w:rPr>
        <w:t>telefon: (021) 414 10 70</w:t>
      </w:r>
      <w:r w:rsidRPr="00482169">
        <w:rPr>
          <w:lang w:val="ro-RO"/>
        </w:rPr>
        <w:tab/>
        <w:t xml:space="preserve">     fax: (021) 414 10 72       e-mail:pnl@cdep.ro</w:t>
      </w:r>
    </w:p>
    <w:p w:rsidR="00924996" w:rsidRPr="00482169" w:rsidRDefault="00924996" w:rsidP="00482169">
      <w:pPr>
        <w:jc w:val="center"/>
        <w:rPr>
          <w:lang w:val="ro-RO"/>
        </w:rPr>
      </w:pPr>
    </w:p>
    <w:p w:rsidR="007667DB" w:rsidRPr="00482169" w:rsidRDefault="00924996" w:rsidP="00482169">
      <w:pPr>
        <w:jc w:val="center"/>
        <w:rPr>
          <w:b/>
          <w:lang w:val="ro-RO"/>
        </w:rPr>
      </w:pPr>
      <w:r w:rsidRPr="00482169">
        <w:rPr>
          <w:b/>
          <w:lang w:val="ro-RO"/>
        </w:rPr>
        <w:t>ÎNTREBARE</w:t>
      </w:r>
    </w:p>
    <w:p w:rsidR="00924996" w:rsidRPr="00482169" w:rsidRDefault="00924996" w:rsidP="00482169">
      <w:pPr>
        <w:jc w:val="both"/>
        <w:rPr>
          <w:lang w:val="ro-RO"/>
        </w:rPr>
      </w:pPr>
    </w:p>
    <w:p w:rsidR="00E82721" w:rsidRPr="005E40CA" w:rsidRDefault="00C1332A" w:rsidP="00C47443">
      <w:pPr>
        <w:jc w:val="both"/>
        <w:rPr>
          <w:b/>
          <w:lang w:val="ro-RO"/>
        </w:rPr>
      </w:pPr>
      <w:r>
        <w:rPr>
          <w:b/>
          <w:lang w:val="ro-RO"/>
        </w:rPr>
        <w:t>Către</w:t>
      </w:r>
      <w:r w:rsidR="00924996" w:rsidRPr="00482169">
        <w:rPr>
          <w:b/>
          <w:lang w:val="ro-RO"/>
        </w:rPr>
        <w:t>:</w:t>
      </w:r>
      <w:r w:rsidR="00C47443">
        <w:rPr>
          <w:b/>
          <w:lang w:val="ro-RO"/>
        </w:rPr>
        <w:t xml:space="preserve"> </w:t>
      </w:r>
      <w:r w:rsidR="00613FAB">
        <w:rPr>
          <w:b/>
          <w:lang w:val="ro-RO"/>
        </w:rPr>
        <w:t>Claudiu-Iulius-Gavril NĂSUI</w:t>
      </w:r>
      <w:r w:rsidR="005E40CA">
        <w:rPr>
          <w:b/>
          <w:lang w:val="ro-RO"/>
        </w:rPr>
        <w:t xml:space="preserve">, </w:t>
      </w:r>
      <w:r w:rsidR="00613FAB">
        <w:rPr>
          <w:b/>
          <w:lang w:val="ro-RO"/>
        </w:rPr>
        <w:t xml:space="preserve">Ministrul economiei, antreprenoriatului şi turismului </w:t>
      </w:r>
      <w:r w:rsidR="00C47443">
        <w:rPr>
          <w:rFonts w:eastAsia="Times New Roman"/>
          <w:b/>
          <w:lang w:val="fr-FR"/>
        </w:rPr>
        <w:tab/>
      </w:r>
    </w:p>
    <w:p w:rsidR="00924996" w:rsidRPr="00482169" w:rsidRDefault="004C7B0D" w:rsidP="00C1332A">
      <w:pPr>
        <w:jc w:val="both"/>
        <w:rPr>
          <w:b/>
          <w:lang w:val="ro-RO"/>
        </w:rPr>
      </w:pPr>
      <w:r>
        <w:rPr>
          <w:b/>
          <w:lang w:val="ro-RO"/>
        </w:rPr>
        <w:t>Din partea: domnului</w:t>
      </w:r>
      <w:r w:rsidR="00924996" w:rsidRPr="00482169">
        <w:rPr>
          <w:b/>
          <w:lang w:val="ro-RO"/>
        </w:rPr>
        <w:t xml:space="preserve"> deputat Glad </w:t>
      </w:r>
      <w:r w:rsidR="00C1332A">
        <w:rPr>
          <w:b/>
          <w:lang w:val="ro-RO"/>
        </w:rPr>
        <w:t>VARGA</w:t>
      </w:r>
    </w:p>
    <w:p w:rsidR="0005066C" w:rsidRDefault="004C7B0D" w:rsidP="00586AD8">
      <w:pPr>
        <w:jc w:val="both"/>
        <w:rPr>
          <w:b/>
          <w:lang w:val="ro-RO"/>
        </w:rPr>
      </w:pPr>
      <w:r>
        <w:rPr>
          <w:b/>
          <w:lang w:val="ro-RO"/>
        </w:rPr>
        <w:t>Obiectul întrebării</w:t>
      </w:r>
      <w:r w:rsidR="00924996" w:rsidRPr="00C85FAC">
        <w:rPr>
          <w:b/>
          <w:lang w:val="ro-RO"/>
        </w:rPr>
        <w:t>:</w:t>
      </w:r>
      <w:r w:rsidR="00C47443">
        <w:rPr>
          <w:b/>
          <w:lang w:val="ro-RO"/>
        </w:rPr>
        <w:t xml:space="preserve"> </w:t>
      </w:r>
      <w:r w:rsidR="002D7B09">
        <w:rPr>
          <w:b/>
          <w:lang w:val="ro-RO"/>
        </w:rPr>
        <w:t>Stadiul contractării formelor de sprijin prevăzute prin OUG nr. 130/2020</w:t>
      </w:r>
      <w:r w:rsidR="002D7B09">
        <w:rPr>
          <w:b/>
        </w:rPr>
        <w:t>:</w:t>
      </w:r>
      <w:bookmarkStart w:id="0" w:name="_GoBack"/>
      <w:bookmarkEnd w:id="0"/>
      <w:r w:rsidR="002D7B09">
        <w:rPr>
          <w:b/>
          <w:lang w:val="ro-RO"/>
        </w:rPr>
        <w:t xml:space="preserve"> microgranturile, granturile pentru capital de lucru, granturile pentru investiții productive</w:t>
      </w:r>
    </w:p>
    <w:p w:rsidR="0005066C" w:rsidRDefault="0005066C" w:rsidP="0005066C">
      <w:pPr>
        <w:jc w:val="both"/>
        <w:rPr>
          <w:b/>
          <w:lang w:val="ro-RO"/>
        </w:rPr>
      </w:pPr>
    </w:p>
    <w:p w:rsidR="00E753EF" w:rsidRPr="00E753EF" w:rsidRDefault="00E753EF" w:rsidP="00E753EF">
      <w:pPr>
        <w:jc w:val="both"/>
        <w:rPr>
          <w:lang w:val="ro-RO"/>
        </w:rPr>
      </w:pPr>
      <w:r>
        <w:rPr>
          <w:lang w:val="ro-RO"/>
        </w:rPr>
        <w:t xml:space="preserve">          </w:t>
      </w:r>
      <w:r w:rsidRPr="00E753EF">
        <w:rPr>
          <w:lang w:val="ro-RO"/>
        </w:rPr>
        <w:t> Domnule ministru,</w:t>
      </w:r>
    </w:p>
    <w:p w:rsidR="00E753EF" w:rsidRPr="00E753EF" w:rsidRDefault="00E753EF" w:rsidP="00E753EF">
      <w:pPr>
        <w:ind w:left="720"/>
        <w:jc w:val="both"/>
        <w:rPr>
          <w:lang w:val="ro-RO"/>
        </w:rPr>
      </w:pPr>
      <w:r w:rsidRPr="00E753EF">
        <w:rPr>
          <w:lang w:val="ro-RO"/>
        </w:rPr>
        <w:t> </w:t>
      </w:r>
    </w:p>
    <w:p w:rsidR="00E753EF" w:rsidRPr="00E753EF" w:rsidRDefault="00E753EF" w:rsidP="00E753EF">
      <w:pPr>
        <w:jc w:val="both"/>
        <w:rPr>
          <w:lang w:val="ro-RO"/>
        </w:rPr>
      </w:pPr>
      <w:r>
        <w:rPr>
          <w:lang w:val="ro-RO"/>
        </w:rPr>
        <w:t xml:space="preserve">           </w:t>
      </w:r>
      <w:r w:rsidRPr="00E753EF">
        <w:rPr>
          <w:lang w:val="ro-RO"/>
        </w:rPr>
        <w:t xml:space="preserve">Ordonanţa de Urgenţă nr.130/2020 privind unele măsuri pentru acordarea de sprijin financiar din fonduri externe nerambursabile, aferente Programului operaţional Competitivitate 2014 – 2020, în contextul crizei provocate de COVID-19, precum şi alte măsuri în domeniul fondurilor europene, cu modificările ulterioare, defineşte în mod clar condiţiile în care sunt acordate </w:t>
      </w:r>
      <w:r w:rsidR="002D7B09">
        <w:rPr>
          <w:lang w:val="ro-RO"/>
        </w:rPr>
        <w:t xml:space="preserve">microgranturile, </w:t>
      </w:r>
      <w:r w:rsidRPr="00E753EF">
        <w:rPr>
          <w:lang w:val="ro-RO"/>
        </w:rPr>
        <w:t>granturile pentru capital de lucru şi granturile pentru investiţii. Această schemă de ajutor de stat este menită să contribuie la relansarea economică, vizează interesul public şi strategic şi este aşteptată de întreprinderi mici şi mijlocii cu aport important la asigurarea şi crearea de locuri de muncă, la creşterea economică.</w:t>
      </w:r>
    </w:p>
    <w:p w:rsidR="00E753EF" w:rsidRPr="00E753EF" w:rsidRDefault="00E753EF" w:rsidP="00E753EF">
      <w:pPr>
        <w:ind w:left="720"/>
        <w:jc w:val="both"/>
        <w:rPr>
          <w:lang w:val="ro-RO"/>
        </w:rPr>
      </w:pPr>
      <w:r w:rsidRPr="00E753EF">
        <w:rPr>
          <w:lang w:val="ro-RO"/>
        </w:rPr>
        <w:t> Având în vedere cele de mai sus, vă rog să răspundeţi la următoarele întrebări:</w:t>
      </w:r>
    </w:p>
    <w:p w:rsidR="00E753EF" w:rsidRPr="00E753EF" w:rsidRDefault="00E753EF" w:rsidP="00E753EF">
      <w:pPr>
        <w:ind w:left="720"/>
        <w:jc w:val="both"/>
        <w:rPr>
          <w:lang w:val="ro-RO"/>
        </w:rPr>
      </w:pPr>
      <w:r w:rsidRPr="00E753EF">
        <w:rPr>
          <w:lang w:val="ro-RO"/>
        </w:rPr>
        <w:t xml:space="preserve">1. </w:t>
      </w:r>
      <w:r>
        <w:rPr>
          <w:lang w:val="ro-RO"/>
        </w:rPr>
        <w:t xml:space="preserve"> </w:t>
      </w:r>
      <w:r w:rsidRPr="00E753EF">
        <w:rPr>
          <w:lang w:val="ro-RO"/>
        </w:rPr>
        <w:t xml:space="preserve">Care este situaţia granturilor privind înscrierea, contractarea şi plăţile pentru Măsura 1 – Microgranturi, Măsura 2 – Granturi pentru capital de lucru, şi Măsura 3 – Granturi pentru investiţii. Dorim situația la zi, la data întocmirii răspunsului. </w:t>
      </w:r>
    </w:p>
    <w:p w:rsidR="00E753EF" w:rsidRPr="00E753EF" w:rsidRDefault="00E753EF" w:rsidP="00E753EF">
      <w:pPr>
        <w:ind w:left="720"/>
        <w:jc w:val="both"/>
        <w:rPr>
          <w:lang w:val="ro-RO"/>
        </w:rPr>
      </w:pPr>
      <w:r w:rsidRPr="00E753EF">
        <w:rPr>
          <w:lang w:val="ro-RO"/>
        </w:rPr>
        <w:t xml:space="preserve">2. </w:t>
      </w:r>
      <w:r>
        <w:rPr>
          <w:lang w:val="ro-RO"/>
        </w:rPr>
        <w:t xml:space="preserve"> </w:t>
      </w:r>
      <w:r w:rsidRPr="00E753EF">
        <w:rPr>
          <w:lang w:val="ro-RO"/>
        </w:rPr>
        <w:t>Când estimaţi că se vor finaliza contractările dar și plăţile pentru Măsura 2?</w:t>
      </w:r>
    </w:p>
    <w:p w:rsidR="00E753EF" w:rsidRPr="00E753EF" w:rsidRDefault="00E753EF" w:rsidP="00E753EF">
      <w:pPr>
        <w:ind w:left="720"/>
        <w:jc w:val="both"/>
        <w:rPr>
          <w:lang w:val="ro-RO"/>
        </w:rPr>
      </w:pPr>
      <w:r w:rsidRPr="00E753EF">
        <w:rPr>
          <w:lang w:val="ro-RO"/>
        </w:rPr>
        <w:t>3. Se va lansa Măsura 1, ediţia a II-a. Dacă da, atunci când?</w:t>
      </w:r>
    </w:p>
    <w:p w:rsidR="00E753EF" w:rsidRPr="00E753EF" w:rsidRDefault="00E753EF" w:rsidP="00E753EF">
      <w:pPr>
        <w:ind w:left="720"/>
        <w:jc w:val="both"/>
        <w:rPr>
          <w:lang w:val="ro-RO"/>
        </w:rPr>
      </w:pPr>
      <w:r w:rsidRPr="00E753EF">
        <w:rPr>
          <w:lang w:val="ro-RO"/>
        </w:rPr>
        <w:t xml:space="preserve">4. </w:t>
      </w:r>
      <w:r>
        <w:rPr>
          <w:lang w:val="ro-RO"/>
        </w:rPr>
        <w:t xml:space="preserve"> </w:t>
      </w:r>
      <w:r w:rsidRPr="00E753EF">
        <w:rPr>
          <w:lang w:val="ro-RO"/>
        </w:rPr>
        <w:t>Când estimaţi că se va încheia procesul de evaluare şi contractare pentru Măsura 3?</w:t>
      </w:r>
    </w:p>
    <w:p w:rsidR="00E753EF" w:rsidRPr="00E753EF" w:rsidRDefault="00E753EF" w:rsidP="00E753EF">
      <w:pPr>
        <w:ind w:left="720"/>
        <w:jc w:val="both"/>
        <w:rPr>
          <w:lang w:val="ro-RO"/>
        </w:rPr>
      </w:pPr>
      <w:r w:rsidRPr="00E753EF">
        <w:rPr>
          <w:lang w:val="ro-RO"/>
        </w:rPr>
        <w:t xml:space="preserve">5. </w:t>
      </w:r>
      <w:r>
        <w:rPr>
          <w:lang w:val="ro-RO"/>
        </w:rPr>
        <w:t xml:space="preserve"> </w:t>
      </w:r>
      <w:r w:rsidRPr="00E753EF">
        <w:rPr>
          <w:lang w:val="ro-RO"/>
        </w:rPr>
        <w:t>Ce măsuri veţi lua pentru ca prevederile OUG 130/2020 să fie implementate, astfel încât beneficiarii care îndeplinesc condiţiile de eligibilitate şi care în prezent se află în situaţii critice generate de pandemia de COVID-19, să intre în posesia acestor granturi cât mai rapid?</w:t>
      </w:r>
    </w:p>
    <w:p w:rsidR="00E753EF" w:rsidRPr="00E753EF" w:rsidRDefault="00E753EF" w:rsidP="00E753EF">
      <w:pPr>
        <w:ind w:left="720"/>
        <w:jc w:val="both"/>
        <w:rPr>
          <w:lang w:val="ro-RO"/>
        </w:rPr>
      </w:pPr>
      <w:r w:rsidRPr="00E753EF">
        <w:rPr>
          <w:lang w:val="ro-RO"/>
        </w:rPr>
        <w:t> </w:t>
      </w:r>
    </w:p>
    <w:p w:rsidR="005E40CA" w:rsidRDefault="00E753EF" w:rsidP="00E753EF">
      <w:pPr>
        <w:jc w:val="both"/>
        <w:rPr>
          <w:lang w:val="ro-RO"/>
        </w:rPr>
      </w:pPr>
      <w:r>
        <w:rPr>
          <w:lang w:val="ro-RO"/>
        </w:rPr>
        <w:t xml:space="preserve">         </w:t>
      </w:r>
      <w:r w:rsidR="0005066C" w:rsidRPr="005E635D">
        <w:rPr>
          <w:lang w:val="ro-RO"/>
        </w:rPr>
        <w:t>Solicit răspuns în scris.</w:t>
      </w:r>
    </w:p>
    <w:p w:rsidR="005E40CA" w:rsidRDefault="0005066C" w:rsidP="002D7B09">
      <w:pPr>
        <w:ind w:firstLine="720"/>
        <w:jc w:val="both"/>
        <w:rPr>
          <w:lang w:val="fr-FR"/>
        </w:rPr>
      </w:pPr>
      <w:proofErr w:type="spellStart"/>
      <w:r>
        <w:rPr>
          <w:lang w:val="fr-FR"/>
        </w:rPr>
        <w:t>Vă</w:t>
      </w:r>
      <w:proofErr w:type="spellEnd"/>
      <w:r>
        <w:rPr>
          <w:lang w:val="fr-FR"/>
        </w:rPr>
        <w:t xml:space="preserve"> </w:t>
      </w:r>
      <w:proofErr w:type="spellStart"/>
      <w:r>
        <w:rPr>
          <w:lang w:val="fr-FR"/>
        </w:rPr>
        <w:t>mulțumesc</w:t>
      </w:r>
      <w:proofErr w:type="spellEnd"/>
      <w:r>
        <w:rPr>
          <w:lang w:val="fr-FR"/>
        </w:rPr>
        <w:t>.</w:t>
      </w:r>
    </w:p>
    <w:p w:rsidR="005E40CA" w:rsidRDefault="005E40CA" w:rsidP="005E40CA">
      <w:pPr>
        <w:ind w:firstLine="720"/>
        <w:jc w:val="center"/>
        <w:rPr>
          <w:b/>
          <w:lang w:val="fr-FR"/>
        </w:rPr>
      </w:pPr>
    </w:p>
    <w:p w:rsidR="005E40CA" w:rsidRPr="005E40CA" w:rsidRDefault="005E40CA" w:rsidP="005E40CA">
      <w:pPr>
        <w:ind w:firstLine="720"/>
        <w:jc w:val="center"/>
        <w:rPr>
          <w:b/>
          <w:lang w:val="fr-FR"/>
        </w:rPr>
      </w:pPr>
      <w:r w:rsidRPr="005E40CA">
        <w:rPr>
          <w:b/>
          <w:lang w:val="fr-FR"/>
        </w:rPr>
        <w:t>DEPUTAT,</w:t>
      </w:r>
    </w:p>
    <w:p w:rsidR="005E40CA" w:rsidRPr="005E40CA" w:rsidRDefault="005E40CA" w:rsidP="005E40CA">
      <w:pPr>
        <w:ind w:firstLine="720"/>
        <w:jc w:val="center"/>
        <w:rPr>
          <w:b/>
          <w:lang w:val="fr-FR"/>
        </w:rPr>
      </w:pPr>
      <w:r w:rsidRPr="005E40CA">
        <w:rPr>
          <w:b/>
          <w:lang w:val="fr-FR"/>
        </w:rPr>
        <w:t xml:space="preserve">VARGA </w:t>
      </w:r>
      <w:proofErr w:type="spellStart"/>
      <w:r w:rsidRPr="005E40CA">
        <w:rPr>
          <w:b/>
          <w:lang w:val="fr-FR"/>
        </w:rPr>
        <w:t>Glad</w:t>
      </w:r>
      <w:proofErr w:type="spellEnd"/>
    </w:p>
    <w:sectPr w:rsidR="005E40CA" w:rsidRPr="005E40CA" w:rsidSect="00E14948">
      <w:pgSz w:w="12240" w:h="15840"/>
      <w:pgMar w:top="72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341E"/>
    <w:multiLevelType w:val="hybridMultilevel"/>
    <w:tmpl w:val="32C630F4"/>
    <w:lvl w:ilvl="0" w:tplc="98F8E6C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D2BB5"/>
    <w:multiLevelType w:val="hybridMultilevel"/>
    <w:tmpl w:val="FC1C76EC"/>
    <w:lvl w:ilvl="0" w:tplc="7B62E280">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73A53"/>
    <w:multiLevelType w:val="hybridMultilevel"/>
    <w:tmpl w:val="B6CA181E"/>
    <w:lvl w:ilvl="0" w:tplc="05E0B3A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3DFC35A2"/>
    <w:multiLevelType w:val="hybridMultilevel"/>
    <w:tmpl w:val="B8564B4E"/>
    <w:lvl w:ilvl="0" w:tplc="614AAF8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4F123351"/>
    <w:multiLevelType w:val="hybridMultilevel"/>
    <w:tmpl w:val="530A2FC6"/>
    <w:lvl w:ilvl="0" w:tplc="63809FA6">
      <w:numFmt w:val="bullet"/>
      <w:lvlText w:val="-"/>
      <w:lvlJc w:val="left"/>
      <w:pPr>
        <w:ind w:left="1080" w:hanging="360"/>
      </w:pPr>
      <w:rPr>
        <w:rFonts w:ascii="Times New Roman" w:eastAsia="SimSu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867F4B"/>
    <w:multiLevelType w:val="hybridMultilevel"/>
    <w:tmpl w:val="B43AAC84"/>
    <w:lvl w:ilvl="0" w:tplc="9F6EAA10">
      <w:numFmt w:val="bullet"/>
      <w:lvlText w:val="-"/>
      <w:lvlJc w:val="left"/>
      <w:pPr>
        <w:ind w:left="1080" w:hanging="360"/>
      </w:pPr>
      <w:rPr>
        <w:rFonts w:ascii="Times New Roman" w:eastAsia="SimSu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7E046B"/>
    <w:multiLevelType w:val="hybridMultilevel"/>
    <w:tmpl w:val="F5345FF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69506609"/>
    <w:multiLevelType w:val="hybridMultilevel"/>
    <w:tmpl w:val="91281D12"/>
    <w:lvl w:ilvl="0" w:tplc="A8403A8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542EE6"/>
    <w:multiLevelType w:val="hybridMultilevel"/>
    <w:tmpl w:val="C53E5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2"/>
  </w:num>
  <w:num w:numId="4">
    <w:abstractNumId w:val="5"/>
  </w:num>
  <w:num w:numId="5">
    <w:abstractNumId w:val="8"/>
  </w:num>
  <w:num w:numId="6">
    <w:abstractNumId w:val="1"/>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3F"/>
    <w:rsid w:val="00007C63"/>
    <w:rsid w:val="00017406"/>
    <w:rsid w:val="00024A5A"/>
    <w:rsid w:val="0005066C"/>
    <w:rsid w:val="000B7924"/>
    <w:rsid w:val="000E1508"/>
    <w:rsid w:val="000F4530"/>
    <w:rsid w:val="00105880"/>
    <w:rsid w:val="00114179"/>
    <w:rsid w:val="0012262F"/>
    <w:rsid w:val="00152420"/>
    <w:rsid w:val="001774B7"/>
    <w:rsid w:val="00184E9C"/>
    <w:rsid w:val="00187A3F"/>
    <w:rsid w:val="001E405F"/>
    <w:rsid w:val="001F2219"/>
    <w:rsid w:val="00202BAB"/>
    <w:rsid w:val="00250D38"/>
    <w:rsid w:val="00266DF6"/>
    <w:rsid w:val="00276275"/>
    <w:rsid w:val="002B5AA1"/>
    <w:rsid w:val="002D7B09"/>
    <w:rsid w:val="002E4F96"/>
    <w:rsid w:val="002E753C"/>
    <w:rsid w:val="003937B3"/>
    <w:rsid w:val="003B65D3"/>
    <w:rsid w:val="003C7736"/>
    <w:rsid w:val="0046136B"/>
    <w:rsid w:val="00482169"/>
    <w:rsid w:val="004879F3"/>
    <w:rsid w:val="00493238"/>
    <w:rsid w:val="004C073C"/>
    <w:rsid w:val="004C1C21"/>
    <w:rsid w:val="004C6D94"/>
    <w:rsid w:val="004C7B0D"/>
    <w:rsid w:val="004D0509"/>
    <w:rsid w:val="004D4D09"/>
    <w:rsid w:val="004E5D9B"/>
    <w:rsid w:val="00510C40"/>
    <w:rsid w:val="00522354"/>
    <w:rsid w:val="00537008"/>
    <w:rsid w:val="005378EC"/>
    <w:rsid w:val="00537DA9"/>
    <w:rsid w:val="00543A9F"/>
    <w:rsid w:val="0055242B"/>
    <w:rsid w:val="00556938"/>
    <w:rsid w:val="0058146E"/>
    <w:rsid w:val="00586AD8"/>
    <w:rsid w:val="005B1282"/>
    <w:rsid w:val="005C3248"/>
    <w:rsid w:val="005E40CA"/>
    <w:rsid w:val="005E5236"/>
    <w:rsid w:val="005E635D"/>
    <w:rsid w:val="00613FAB"/>
    <w:rsid w:val="00647E28"/>
    <w:rsid w:val="00655DF3"/>
    <w:rsid w:val="006674A8"/>
    <w:rsid w:val="006719CB"/>
    <w:rsid w:val="00675AC5"/>
    <w:rsid w:val="00697DA4"/>
    <w:rsid w:val="006A54E2"/>
    <w:rsid w:val="006D0B16"/>
    <w:rsid w:val="00742733"/>
    <w:rsid w:val="007667DB"/>
    <w:rsid w:val="00773C0E"/>
    <w:rsid w:val="0078071F"/>
    <w:rsid w:val="00790FDC"/>
    <w:rsid w:val="0079620F"/>
    <w:rsid w:val="00797C69"/>
    <w:rsid w:val="007E6473"/>
    <w:rsid w:val="007F725B"/>
    <w:rsid w:val="00827A67"/>
    <w:rsid w:val="0083774F"/>
    <w:rsid w:val="00866316"/>
    <w:rsid w:val="00883671"/>
    <w:rsid w:val="008A7C02"/>
    <w:rsid w:val="008B3EDB"/>
    <w:rsid w:val="008C718E"/>
    <w:rsid w:val="008D6C61"/>
    <w:rsid w:val="008D72E8"/>
    <w:rsid w:val="008F2ABE"/>
    <w:rsid w:val="009177A9"/>
    <w:rsid w:val="00924996"/>
    <w:rsid w:val="0095092D"/>
    <w:rsid w:val="00956B2D"/>
    <w:rsid w:val="0098025D"/>
    <w:rsid w:val="0098484C"/>
    <w:rsid w:val="00996FE7"/>
    <w:rsid w:val="009B064C"/>
    <w:rsid w:val="00A16286"/>
    <w:rsid w:val="00A45021"/>
    <w:rsid w:val="00A51EDA"/>
    <w:rsid w:val="00A62287"/>
    <w:rsid w:val="00AC3DBC"/>
    <w:rsid w:val="00B210C7"/>
    <w:rsid w:val="00B24712"/>
    <w:rsid w:val="00B248FC"/>
    <w:rsid w:val="00B37EDB"/>
    <w:rsid w:val="00B63B5C"/>
    <w:rsid w:val="00B8520C"/>
    <w:rsid w:val="00C11EFA"/>
    <w:rsid w:val="00C1332A"/>
    <w:rsid w:val="00C47443"/>
    <w:rsid w:val="00C6086C"/>
    <w:rsid w:val="00C7264A"/>
    <w:rsid w:val="00C85FAC"/>
    <w:rsid w:val="00CB26F0"/>
    <w:rsid w:val="00CE6774"/>
    <w:rsid w:val="00D15D92"/>
    <w:rsid w:val="00D16CC6"/>
    <w:rsid w:val="00D26EAE"/>
    <w:rsid w:val="00D361D8"/>
    <w:rsid w:val="00D561C1"/>
    <w:rsid w:val="00D81346"/>
    <w:rsid w:val="00D858B0"/>
    <w:rsid w:val="00DC1095"/>
    <w:rsid w:val="00DC5FE3"/>
    <w:rsid w:val="00DE2FC3"/>
    <w:rsid w:val="00DE675F"/>
    <w:rsid w:val="00E14948"/>
    <w:rsid w:val="00E32965"/>
    <w:rsid w:val="00E407B8"/>
    <w:rsid w:val="00E74151"/>
    <w:rsid w:val="00E753EF"/>
    <w:rsid w:val="00E82721"/>
    <w:rsid w:val="00E938EC"/>
    <w:rsid w:val="00F62BEB"/>
    <w:rsid w:val="00F94878"/>
    <w:rsid w:val="00FA481E"/>
    <w:rsid w:val="00FA6709"/>
    <w:rsid w:val="00FC2808"/>
    <w:rsid w:val="00FC391E"/>
    <w:rsid w:val="00FC6C92"/>
    <w:rsid w:val="00FE3972"/>
    <w:rsid w:val="00FE5D4E"/>
    <w:rsid w:val="00FE653C"/>
    <w:rsid w:val="00FF15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4F589A"/>
  <w14:defaultImageDpi w14:val="0"/>
  <w15:docId w15:val="{E6FFEC73-8B69-4AA2-9D19-A1A2C1F3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A3F"/>
    <w:rPr>
      <w:rFonts w:eastAsia="SimSun"/>
      <w:sz w:val="24"/>
      <w:szCs w:val="24"/>
      <w:lang w:val="en-US" w:eastAsia="en-US"/>
    </w:rPr>
  </w:style>
  <w:style w:type="paragraph" w:styleId="Heading4">
    <w:name w:val="heading 4"/>
    <w:basedOn w:val="Normal"/>
    <w:next w:val="Normal"/>
    <w:link w:val="Heading4Char"/>
    <w:uiPriority w:val="9"/>
    <w:qFormat/>
    <w:rsid w:val="00187A3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apple-converted-space">
    <w:name w:val="apple-converted-space"/>
    <w:basedOn w:val="DefaultParagraphFont"/>
    <w:rsid w:val="00924996"/>
    <w:rPr>
      <w:rFonts w:cs="Times New Roman"/>
    </w:rPr>
  </w:style>
  <w:style w:type="character" w:styleId="Emphasis">
    <w:name w:val="Emphasis"/>
    <w:basedOn w:val="DefaultParagraphFont"/>
    <w:uiPriority w:val="20"/>
    <w:qFormat/>
    <w:rsid w:val="00924996"/>
    <w:rPr>
      <w:rFonts w:cs="Times New Roman"/>
      <w:i/>
    </w:rPr>
  </w:style>
  <w:style w:type="paragraph" w:styleId="NormalWeb">
    <w:name w:val="Normal (Web)"/>
    <w:basedOn w:val="Normal"/>
    <w:uiPriority w:val="99"/>
    <w:unhideWhenUsed/>
    <w:rsid w:val="00FC6C92"/>
    <w:pPr>
      <w:spacing w:before="100" w:beforeAutospacing="1" w:after="100" w:afterAutospacing="1"/>
    </w:pPr>
    <w:rPr>
      <w:rFonts w:eastAsia="Times New Roman"/>
      <w:lang w:eastAsia="zh-CN"/>
    </w:rPr>
  </w:style>
  <w:style w:type="character" w:styleId="Strong">
    <w:name w:val="Strong"/>
    <w:basedOn w:val="DefaultParagraphFont"/>
    <w:uiPriority w:val="22"/>
    <w:qFormat/>
    <w:rsid w:val="00FC6C92"/>
    <w:rPr>
      <w:rFonts w:cs="Times New Roman"/>
      <w:b/>
    </w:rPr>
  </w:style>
  <w:style w:type="paragraph" w:styleId="BalloonText">
    <w:name w:val="Balloon Text"/>
    <w:basedOn w:val="Normal"/>
    <w:link w:val="BalloonTextChar"/>
    <w:semiHidden/>
    <w:unhideWhenUsed/>
    <w:rsid w:val="004C7B0D"/>
    <w:rPr>
      <w:rFonts w:ascii="Segoe UI" w:hAnsi="Segoe UI" w:cs="Segoe UI"/>
      <w:sz w:val="18"/>
      <w:szCs w:val="18"/>
    </w:rPr>
  </w:style>
  <w:style w:type="character" w:customStyle="1" w:styleId="BalloonTextChar">
    <w:name w:val="Balloon Text Char"/>
    <w:basedOn w:val="DefaultParagraphFont"/>
    <w:link w:val="BalloonText"/>
    <w:semiHidden/>
    <w:rsid w:val="004C7B0D"/>
    <w:rPr>
      <w:rFonts w:ascii="Segoe UI" w:eastAsia="SimSu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284333">
      <w:marLeft w:val="0"/>
      <w:marRight w:val="0"/>
      <w:marTop w:val="0"/>
      <w:marBottom w:val="0"/>
      <w:divBdr>
        <w:top w:val="none" w:sz="0" w:space="0" w:color="auto"/>
        <w:left w:val="none" w:sz="0" w:space="0" w:color="auto"/>
        <w:bottom w:val="none" w:sz="0" w:space="0" w:color="auto"/>
        <w:right w:val="none" w:sz="0" w:space="0" w:color="auto"/>
      </w:divBdr>
    </w:div>
    <w:div w:id="1580284336">
      <w:marLeft w:val="0"/>
      <w:marRight w:val="0"/>
      <w:marTop w:val="0"/>
      <w:marBottom w:val="0"/>
      <w:divBdr>
        <w:top w:val="none" w:sz="0" w:space="0" w:color="auto"/>
        <w:left w:val="none" w:sz="0" w:space="0" w:color="auto"/>
        <w:bottom w:val="none" w:sz="0" w:space="0" w:color="auto"/>
        <w:right w:val="none" w:sz="0" w:space="0" w:color="auto"/>
      </w:divBdr>
      <w:divsChild>
        <w:div w:id="1580284335">
          <w:marLeft w:val="0"/>
          <w:marRight w:val="0"/>
          <w:marTop w:val="0"/>
          <w:marBottom w:val="150"/>
          <w:divBdr>
            <w:top w:val="none" w:sz="0" w:space="0" w:color="auto"/>
            <w:left w:val="none" w:sz="0" w:space="0" w:color="auto"/>
            <w:bottom w:val="none" w:sz="0" w:space="0" w:color="auto"/>
            <w:right w:val="none" w:sz="0" w:space="0" w:color="auto"/>
          </w:divBdr>
        </w:div>
        <w:div w:id="1580284338">
          <w:marLeft w:val="0"/>
          <w:marRight w:val="0"/>
          <w:marTop w:val="0"/>
          <w:marBottom w:val="150"/>
          <w:divBdr>
            <w:top w:val="none" w:sz="0" w:space="0" w:color="auto"/>
            <w:left w:val="none" w:sz="0" w:space="0" w:color="auto"/>
            <w:bottom w:val="none" w:sz="0" w:space="0" w:color="auto"/>
            <w:right w:val="none" w:sz="0" w:space="0" w:color="auto"/>
          </w:divBdr>
        </w:div>
        <w:div w:id="1580284340">
          <w:marLeft w:val="0"/>
          <w:marRight w:val="0"/>
          <w:marTop w:val="0"/>
          <w:marBottom w:val="150"/>
          <w:divBdr>
            <w:top w:val="none" w:sz="0" w:space="0" w:color="auto"/>
            <w:left w:val="none" w:sz="0" w:space="0" w:color="auto"/>
            <w:bottom w:val="none" w:sz="0" w:space="0" w:color="auto"/>
            <w:right w:val="none" w:sz="0" w:space="0" w:color="auto"/>
          </w:divBdr>
        </w:div>
        <w:div w:id="1580284345">
          <w:marLeft w:val="0"/>
          <w:marRight w:val="0"/>
          <w:marTop w:val="0"/>
          <w:marBottom w:val="0"/>
          <w:divBdr>
            <w:top w:val="none" w:sz="0" w:space="0" w:color="auto"/>
            <w:left w:val="none" w:sz="0" w:space="0" w:color="auto"/>
            <w:bottom w:val="none" w:sz="0" w:space="0" w:color="auto"/>
            <w:right w:val="none" w:sz="0" w:space="0" w:color="auto"/>
          </w:divBdr>
          <w:divsChild>
            <w:div w:id="1580284358">
              <w:marLeft w:val="0"/>
              <w:marRight w:val="0"/>
              <w:marTop w:val="0"/>
              <w:marBottom w:val="0"/>
              <w:divBdr>
                <w:top w:val="none" w:sz="0" w:space="0" w:color="auto"/>
                <w:left w:val="none" w:sz="0" w:space="0" w:color="auto"/>
                <w:bottom w:val="none" w:sz="0" w:space="0" w:color="auto"/>
                <w:right w:val="none" w:sz="0" w:space="0" w:color="auto"/>
              </w:divBdr>
            </w:div>
          </w:divsChild>
        </w:div>
        <w:div w:id="1580284351">
          <w:marLeft w:val="0"/>
          <w:marRight w:val="0"/>
          <w:marTop w:val="0"/>
          <w:marBottom w:val="150"/>
          <w:divBdr>
            <w:top w:val="none" w:sz="0" w:space="0" w:color="auto"/>
            <w:left w:val="none" w:sz="0" w:space="0" w:color="auto"/>
            <w:bottom w:val="none" w:sz="0" w:space="0" w:color="auto"/>
            <w:right w:val="none" w:sz="0" w:space="0" w:color="auto"/>
          </w:divBdr>
        </w:div>
        <w:div w:id="1580284352">
          <w:marLeft w:val="0"/>
          <w:marRight w:val="0"/>
          <w:marTop w:val="0"/>
          <w:marBottom w:val="150"/>
          <w:divBdr>
            <w:top w:val="none" w:sz="0" w:space="0" w:color="auto"/>
            <w:left w:val="none" w:sz="0" w:space="0" w:color="auto"/>
            <w:bottom w:val="none" w:sz="0" w:space="0" w:color="auto"/>
            <w:right w:val="none" w:sz="0" w:space="0" w:color="auto"/>
          </w:divBdr>
        </w:div>
        <w:div w:id="1580284353">
          <w:marLeft w:val="0"/>
          <w:marRight w:val="0"/>
          <w:marTop w:val="0"/>
          <w:marBottom w:val="150"/>
          <w:divBdr>
            <w:top w:val="none" w:sz="0" w:space="0" w:color="auto"/>
            <w:left w:val="none" w:sz="0" w:space="0" w:color="auto"/>
            <w:bottom w:val="none" w:sz="0" w:space="0" w:color="auto"/>
            <w:right w:val="none" w:sz="0" w:space="0" w:color="auto"/>
          </w:divBdr>
        </w:div>
        <w:div w:id="1580284354">
          <w:marLeft w:val="0"/>
          <w:marRight w:val="0"/>
          <w:marTop w:val="0"/>
          <w:marBottom w:val="150"/>
          <w:divBdr>
            <w:top w:val="none" w:sz="0" w:space="0" w:color="auto"/>
            <w:left w:val="none" w:sz="0" w:space="0" w:color="auto"/>
            <w:bottom w:val="none" w:sz="0" w:space="0" w:color="auto"/>
            <w:right w:val="none" w:sz="0" w:space="0" w:color="auto"/>
          </w:divBdr>
        </w:div>
        <w:div w:id="1580284361">
          <w:marLeft w:val="0"/>
          <w:marRight w:val="0"/>
          <w:marTop w:val="0"/>
          <w:marBottom w:val="150"/>
          <w:divBdr>
            <w:top w:val="none" w:sz="0" w:space="0" w:color="auto"/>
            <w:left w:val="none" w:sz="0" w:space="0" w:color="auto"/>
            <w:bottom w:val="none" w:sz="0" w:space="0" w:color="auto"/>
            <w:right w:val="none" w:sz="0" w:space="0" w:color="auto"/>
          </w:divBdr>
        </w:div>
        <w:div w:id="1580284367">
          <w:marLeft w:val="0"/>
          <w:marRight w:val="0"/>
          <w:marTop w:val="0"/>
          <w:marBottom w:val="150"/>
          <w:divBdr>
            <w:top w:val="none" w:sz="0" w:space="0" w:color="auto"/>
            <w:left w:val="none" w:sz="0" w:space="0" w:color="auto"/>
            <w:bottom w:val="none" w:sz="0" w:space="0" w:color="auto"/>
            <w:right w:val="none" w:sz="0" w:space="0" w:color="auto"/>
          </w:divBdr>
        </w:div>
      </w:divsChild>
    </w:div>
    <w:div w:id="1580284342">
      <w:marLeft w:val="0"/>
      <w:marRight w:val="0"/>
      <w:marTop w:val="0"/>
      <w:marBottom w:val="0"/>
      <w:divBdr>
        <w:top w:val="none" w:sz="0" w:space="0" w:color="auto"/>
        <w:left w:val="none" w:sz="0" w:space="0" w:color="auto"/>
        <w:bottom w:val="none" w:sz="0" w:space="0" w:color="auto"/>
        <w:right w:val="none" w:sz="0" w:space="0" w:color="auto"/>
      </w:divBdr>
      <w:divsChild>
        <w:div w:id="1580284332">
          <w:marLeft w:val="0"/>
          <w:marRight w:val="0"/>
          <w:marTop w:val="0"/>
          <w:marBottom w:val="150"/>
          <w:divBdr>
            <w:top w:val="none" w:sz="0" w:space="0" w:color="auto"/>
            <w:left w:val="none" w:sz="0" w:space="0" w:color="auto"/>
            <w:bottom w:val="none" w:sz="0" w:space="0" w:color="auto"/>
            <w:right w:val="none" w:sz="0" w:space="0" w:color="auto"/>
          </w:divBdr>
        </w:div>
        <w:div w:id="1580284334">
          <w:marLeft w:val="0"/>
          <w:marRight w:val="0"/>
          <w:marTop w:val="0"/>
          <w:marBottom w:val="150"/>
          <w:divBdr>
            <w:top w:val="none" w:sz="0" w:space="0" w:color="auto"/>
            <w:left w:val="none" w:sz="0" w:space="0" w:color="auto"/>
            <w:bottom w:val="none" w:sz="0" w:space="0" w:color="auto"/>
            <w:right w:val="none" w:sz="0" w:space="0" w:color="auto"/>
          </w:divBdr>
        </w:div>
        <w:div w:id="1580284341">
          <w:marLeft w:val="0"/>
          <w:marRight w:val="0"/>
          <w:marTop w:val="0"/>
          <w:marBottom w:val="0"/>
          <w:divBdr>
            <w:top w:val="none" w:sz="0" w:space="0" w:color="auto"/>
            <w:left w:val="none" w:sz="0" w:space="0" w:color="auto"/>
            <w:bottom w:val="none" w:sz="0" w:space="0" w:color="auto"/>
            <w:right w:val="none" w:sz="0" w:space="0" w:color="auto"/>
          </w:divBdr>
          <w:divsChild>
            <w:div w:id="1580284359">
              <w:marLeft w:val="0"/>
              <w:marRight w:val="0"/>
              <w:marTop w:val="0"/>
              <w:marBottom w:val="0"/>
              <w:divBdr>
                <w:top w:val="none" w:sz="0" w:space="0" w:color="auto"/>
                <w:left w:val="none" w:sz="0" w:space="0" w:color="auto"/>
                <w:bottom w:val="none" w:sz="0" w:space="0" w:color="auto"/>
                <w:right w:val="none" w:sz="0" w:space="0" w:color="auto"/>
              </w:divBdr>
            </w:div>
          </w:divsChild>
        </w:div>
        <w:div w:id="1580284343">
          <w:marLeft w:val="0"/>
          <w:marRight w:val="0"/>
          <w:marTop w:val="0"/>
          <w:marBottom w:val="150"/>
          <w:divBdr>
            <w:top w:val="none" w:sz="0" w:space="0" w:color="auto"/>
            <w:left w:val="none" w:sz="0" w:space="0" w:color="auto"/>
            <w:bottom w:val="none" w:sz="0" w:space="0" w:color="auto"/>
            <w:right w:val="none" w:sz="0" w:space="0" w:color="auto"/>
          </w:divBdr>
        </w:div>
        <w:div w:id="1580284344">
          <w:marLeft w:val="0"/>
          <w:marRight w:val="0"/>
          <w:marTop w:val="0"/>
          <w:marBottom w:val="150"/>
          <w:divBdr>
            <w:top w:val="none" w:sz="0" w:space="0" w:color="auto"/>
            <w:left w:val="none" w:sz="0" w:space="0" w:color="auto"/>
            <w:bottom w:val="none" w:sz="0" w:space="0" w:color="auto"/>
            <w:right w:val="none" w:sz="0" w:space="0" w:color="auto"/>
          </w:divBdr>
        </w:div>
        <w:div w:id="1580284349">
          <w:marLeft w:val="0"/>
          <w:marRight w:val="0"/>
          <w:marTop w:val="0"/>
          <w:marBottom w:val="0"/>
          <w:divBdr>
            <w:top w:val="none" w:sz="0" w:space="0" w:color="auto"/>
            <w:left w:val="none" w:sz="0" w:space="0" w:color="auto"/>
            <w:bottom w:val="none" w:sz="0" w:space="0" w:color="auto"/>
            <w:right w:val="none" w:sz="0" w:space="0" w:color="auto"/>
          </w:divBdr>
          <w:divsChild>
            <w:div w:id="1580284369">
              <w:marLeft w:val="0"/>
              <w:marRight w:val="0"/>
              <w:marTop w:val="0"/>
              <w:marBottom w:val="0"/>
              <w:divBdr>
                <w:top w:val="none" w:sz="0" w:space="0" w:color="auto"/>
                <w:left w:val="none" w:sz="0" w:space="0" w:color="auto"/>
                <w:bottom w:val="none" w:sz="0" w:space="0" w:color="auto"/>
                <w:right w:val="none" w:sz="0" w:space="0" w:color="auto"/>
              </w:divBdr>
            </w:div>
          </w:divsChild>
        </w:div>
        <w:div w:id="1580284350">
          <w:marLeft w:val="0"/>
          <w:marRight w:val="0"/>
          <w:marTop w:val="0"/>
          <w:marBottom w:val="0"/>
          <w:divBdr>
            <w:top w:val="none" w:sz="0" w:space="0" w:color="auto"/>
            <w:left w:val="none" w:sz="0" w:space="0" w:color="auto"/>
            <w:bottom w:val="none" w:sz="0" w:space="0" w:color="auto"/>
            <w:right w:val="none" w:sz="0" w:space="0" w:color="auto"/>
          </w:divBdr>
          <w:divsChild>
            <w:div w:id="1580284346">
              <w:marLeft w:val="0"/>
              <w:marRight w:val="0"/>
              <w:marTop w:val="0"/>
              <w:marBottom w:val="0"/>
              <w:divBdr>
                <w:top w:val="none" w:sz="0" w:space="0" w:color="auto"/>
                <w:left w:val="none" w:sz="0" w:space="0" w:color="auto"/>
                <w:bottom w:val="none" w:sz="0" w:space="0" w:color="auto"/>
                <w:right w:val="none" w:sz="0" w:space="0" w:color="auto"/>
              </w:divBdr>
            </w:div>
          </w:divsChild>
        </w:div>
        <w:div w:id="1580284356">
          <w:marLeft w:val="0"/>
          <w:marRight w:val="0"/>
          <w:marTop w:val="0"/>
          <w:marBottom w:val="150"/>
          <w:divBdr>
            <w:top w:val="none" w:sz="0" w:space="0" w:color="auto"/>
            <w:left w:val="none" w:sz="0" w:space="0" w:color="auto"/>
            <w:bottom w:val="none" w:sz="0" w:space="0" w:color="auto"/>
            <w:right w:val="none" w:sz="0" w:space="0" w:color="auto"/>
          </w:divBdr>
        </w:div>
        <w:div w:id="1580284362">
          <w:marLeft w:val="0"/>
          <w:marRight w:val="0"/>
          <w:marTop w:val="0"/>
          <w:marBottom w:val="0"/>
          <w:divBdr>
            <w:top w:val="none" w:sz="0" w:space="0" w:color="auto"/>
            <w:left w:val="none" w:sz="0" w:space="0" w:color="auto"/>
            <w:bottom w:val="none" w:sz="0" w:space="0" w:color="auto"/>
            <w:right w:val="none" w:sz="0" w:space="0" w:color="auto"/>
          </w:divBdr>
          <w:divsChild>
            <w:div w:id="1580284331">
              <w:marLeft w:val="0"/>
              <w:marRight w:val="0"/>
              <w:marTop w:val="0"/>
              <w:marBottom w:val="0"/>
              <w:divBdr>
                <w:top w:val="none" w:sz="0" w:space="0" w:color="auto"/>
                <w:left w:val="none" w:sz="0" w:space="0" w:color="auto"/>
                <w:bottom w:val="none" w:sz="0" w:space="0" w:color="auto"/>
                <w:right w:val="none" w:sz="0" w:space="0" w:color="auto"/>
              </w:divBdr>
            </w:div>
            <w:div w:id="1580284337">
              <w:marLeft w:val="0"/>
              <w:marRight w:val="0"/>
              <w:marTop w:val="0"/>
              <w:marBottom w:val="0"/>
              <w:divBdr>
                <w:top w:val="none" w:sz="0" w:space="0" w:color="auto"/>
                <w:left w:val="none" w:sz="0" w:space="0" w:color="auto"/>
                <w:bottom w:val="none" w:sz="0" w:space="0" w:color="auto"/>
                <w:right w:val="none" w:sz="0" w:space="0" w:color="auto"/>
              </w:divBdr>
            </w:div>
            <w:div w:id="1580284339">
              <w:marLeft w:val="0"/>
              <w:marRight w:val="0"/>
              <w:marTop w:val="0"/>
              <w:marBottom w:val="0"/>
              <w:divBdr>
                <w:top w:val="none" w:sz="0" w:space="0" w:color="auto"/>
                <w:left w:val="none" w:sz="0" w:space="0" w:color="auto"/>
                <w:bottom w:val="none" w:sz="0" w:space="0" w:color="auto"/>
                <w:right w:val="none" w:sz="0" w:space="0" w:color="auto"/>
              </w:divBdr>
            </w:div>
            <w:div w:id="1580284347">
              <w:marLeft w:val="0"/>
              <w:marRight w:val="0"/>
              <w:marTop w:val="0"/>
              <w:marBottom w:val="0"/>
              <w:divBdr>
                <w:top w:val="none" w:sz="0" w:space="0" w:color="auto"/>
                <w:left w:val="none" w:sz="0" w:space="0" w:color="auto"/>
                <w:bottom w:val="none" w:sz="0" w:space="0" w:color="auto"/>
                <w:right w:val="none" w:sz="0" w:space="0" w:color="auto"/>
              </w:divBdr>
            </w:div>
            <w:div w:id="1580284348">
              <w:marLeft w:val="0"/>
              <w:marRight w:val="0"/>
              <w:marTop w:val="0"/>
              <w:marBottom w:val="0"/>
              <w:divBdr>
                <w:top w:val="none" w:sz="0" w:space="0" w:color="auto"/>
                <w:left w:val="none" w:sz="0" w:space="0" w:color="auto"/>
                <w:bottom w:val="none" w:sz="0" w:space="0" w:color="auto"/>
                <w:right w:val="none" w:sz="0" w:space="0" w:color="auto"/>
              </w:divBdr>
            </w:div>
            <w:div w:id="1580284355">
              <w:marLeft w:val="0"/>
              <w:marRight w:val="0"/>
              <w:marTop w:val="0"/>
              <w:marBottom w:val="0"/>
              <w:divBdr>
                <w:top w:val="none" w:sz="0" w:space="0" w:color="auto"/>
                <w:left w:val="none" w:sz="0" w:space="0" w:color="auto"/>
                <w:bottom w:val="none" w:sz="0" w:space="0" w:color="auto"/>
                <w:right w:val="none" w:sz="0" w:space="0" w:color="auto"/>
              </w:divBdr>
            </w:div>
            <w:div w:id="1580284360">
              <w:marLeft w:val="0"/>
              <w:marRight w:val="0"/>
              <w:marTop w:val="0"/>
              <w:marBottom w:val="0"/>
              <w:divBdr>
                <w:top w:val="none" w:sz="0" w:space="0" w:color="auto"/>
                <w:left w:val="none" w:sz="0" w:space="0" w:color="auto"/>
                <w:bottom w:val="none" w:sz="0" w:space="0" w:color="auto"/>
                <w:right w:val="none" w:sz="0" w:space="0" w:color="auto"/>
              </w:divBdr>
            </w:div>
            <w:div w:id="1580284363">
              <w:marLeft w:val="0"/>
              <w:marRight w:val="0"/>
              <w:marTop w:val="0"/>
              <w:marBottom w:val="0"/>
              <w:divBdr>
                <w:top w:val="none" w:sz="0" w:space="0" w:color="auto"/>
                <w:left w:val="none" w:sz="0" w:space="0" w:color="auto"/>
                <w:bottom w:val="none" w:sz="0" w:space="0" w:color="auto"/>
                <w:right w:val="none" w:sz="0" w:space="0" w:color="auto"/>
              </w:divBdr>
            </w:div>
            <w:div w:id="1580284366">
              <w:marLeft w:val="0"/>
              <w:marRight w:val="0"/>
              <w:marTop w:val="0"/>
              <w:marBottom w:val="0"/>
              <w:divBdr>
                <w:top w:val="none" w:sz="0" w:space="0" w:color="auto"/>
                <w:left w:val="none" w:sz="0" w:space="0" w:color="auto"/>
                <w:bottom w:val="none" w:sz="0" w:space="0" w:color="auto"/>
                <w:right w:val="none" w:sz="0" w:space="0" w:color="auto"/>
              </w:divBdr>
            </w:div>
          </w:divsChild>
        </w:div>
        <w:div w:id="1580284364">
          <w:marLeft w:val="0"/>
          <w:marRight w:val="0"/>
          <w:marTop w:val="0"/>
          <w:marBottom w:val="150"/>
          <w:divBdr>
            <w:top w:val="none" w:sz="0" w:space="0" w:color="auto"/>
            <w:left w:val="none" w:sz="0" w:space="0" w:color="auto"/>
            <w:bottom w:val="none" w:sz="0" w:space="0" w:color="auto"/>
            <w:right w:val="none" w:sz="0" w:space="0" w:color="auto"/>
          </w:divBdr>
        </w:div>
        <w:div w:id="1580284365">
          <w:marLeft w:val="0"/>
          <w:marRight w:val="0"/>
          <w:marTop w:val="0"/>
          <w:marBottom w:val="150"/>
          <w:divBdr>
            <w:top w:val="none" w:sz="0" w:space="0" w:color="auto"/>
            <w:left w:val="none" w:sz="0" w:space="0" w:color="auto"/>
            <w:bottom w:val="none" w:sz="0" w:space="0" w:color="auto"/>
            <w:right w:val="none" w:sz="0" w:space="0" w:color="auto"/>
          </w:divBdr>
        </w:div>
        <w:div w:id="1580284368">
          <w:marLeft w:val="0"/>
          <w:marRight w:val="0"/>
          <w:marTop w:val="0"/>
          <w:marBottom w:val="150"/>
          <w:divBdr>
            <w:top w:val="none" w:sz="0" w:space="0" w:color="auto"/>
            <w:left w:val="none" w:sz="0" w:space="0" w:color="auto"/>
            <w:bottom w:val="none" w:sz="0" w:space="0" w:color="auto"/>
            <w:right w:val="none" w:sz="0" w:space="0" w:color="auto"/>
          </w:divBdr>
        </w:div>
      </w:divsChild>
    </w:div>
    <w:div w:id="15802843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oana.timar</dc:creator>
  <cp:lastModifiedBy>Andreea Deaconu</cp:lastModifiedBy>
  <cp:revision>4</cp:revision>
  <cp:lastPrinted>2021-02-09T09:55:00Z</cp:lastPrinted>
  <dcterms:created xsi:type="dcterms:W3CDTF">2021-02-09T09:56:00Z</dcterms:created>
  <dcterms:modified xsi:type="dcterms:W3CDTF">2021-02-09T11:33:00Z</dcterms:modified>
</cp:coreProperties>
</file>